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F31D" w14:textId="77777777" w:rsidR="0048495A" w:rsidRPr="00D91676" w:rsidRDefault="00E31F23" w:rsidP="009E0A98">
      <w:pPr>
        <w:tabs>
          <w:tab w:val="left" w:pos="284"/>
        </w:tabs>
        <w:spacing w:before="240"/>
        <w:ind w:left="-1644" w:right="-907"/>
        <w:jc w:val="center"/>
        <w:rPr>
          <w:rFonts w:ascii="Verdana" w:hAnsi="Verdana"/>
          <w:b/>
          <w:sz w:val="48"/>
          <w:szCs w:val="48"/>
          <w:lang w:val="en-GB"/>
        </w:rPr>
      </w:pPr>
      <w:r w:rsidRPr="00D91676">
        <w:rPr>
          <w:rFonts w:ascii="Verdana" w:hAnsi="Verdana"/>
          <w:b/>
          <w:sz w:val="48"/>
          <w:szCs w:val="48"/>
        </w:rPr>
        <w:t xml:space="preserve">   </w:t>
      </w:r>
      <w:r w:rsidR="0048495A" w:rsidRPr="00D91676">
        <w:rPr>
          <w:rFonts w:ascii="Verdana" w:hAnsi="Verdana"/>
          <w:b/>
          <w:noProof/>
          <w:sz w:val="48"/>
          <w:szCs w:val="48"/>
          <w:lang w:val="en-GB"/>
        </w:rPr>
        <w:drawing>
          <wp:inline distT="0" distB="0" distL="0" distR="0" wp14:anchorId="743AD659" wp14:editId="103E06D3">
            <wp:extent cx="6086604" cy="1882140"/>
            <wp:effectExtent l="0" t="0" r="9525" b="3810"/>
            <wp:docPr id="81784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1986" cy="1899266"/>
                    </a:xfrm>
                    <a:prstGeom prst="rect">
                      <a:avLst/>
                    </a:prstGeom>
                    <a:noFill/>
                    <a:ln>
                      <a:noFill/>
                    </a:ln>
                  </pic:spPr>
                </pic:pic>
              </a:graphicData>
            </a:graphic>
          </wp:inline>
        </w:drawing>
      </w:r>
    </w:p>
    <w:p w14:paraId="33FFE016" w14:textId="5F12D7E5" w:rsidR="009D29AB" w:rsidRPr="009D29AB" w:rsidRDefault="009D29AB" w:rsidP="009D29AB">
      <w:pPr>
        <w:tabs>
          <w:tab w:val="left" w:pos="284"/>
        </w:tabs>
        <w:ind w:left="-1134" w:right="-914"/>
        <w:rPr>
          <w:rFonts w:ascii="Verdana" w:eastAsia="Times" w:hAnsi="Verdana" w:cs="Times"/>
          <w:bCs/>
          <w:sz w:val="22"/>
          <w:lang w:val="en-GB"/>
        </w:rPr>
      </w:pPr>
    </w:p>
    <w:p w14:paraId="2BD8D112" w14:textId="09509B11" w:rsidR="009D29AB" w:rsidRPr="009D29AB" w:rsidRDefault="009D29AB" w:rsidP="00DB3913">
      <w:pPr>
        <w:tabs>
          <w:tab w:val="left" w:pos="284"/>
        </w:tabs>
        <w:ind w:right="-914"/>
        <w:jc w:val="center"/>
        <w:rPr>
          <w:rFonts w:asciiTheme="minorHAnsi" w:eastAsia="Times" w:hAnsiTheme="minorHAnsi" w:cstheme="minorHAnsi"/>
          <w:bCs/>
          <w:lang w:val="en-GB"/>
        </w:rPr>
      </w:pPr>
    </w:p>
    <w:p w14:paraId="34B59550" w14:textId="1A008A94" w:rsidR="009D29AB" w:rsidRPr="009E0A98" w:rsidRDefault="009D29AB" w:rsidP="009E0A98">
      <w:pPr>
        <w:tabs>
          <w:tab w:val="left" w:pos="284"/>
        </w:tabs>
        <w:ind w:right="-914"/>
        <w:jc w:val="center"/>
        <w:rPr>
          <w:rFonts w:asciiTheme="minorHAnsi" w:eastAsia="Times" w:hAnsiTheme="minorHAnsi" w:cstheme="minorHAnsi"/>
          <w:bCs/>
          <w:sz w:val="28"/>
          <w:szCs w:val="28"/>
          <w:lang w:val="en-GB"/>
        </w:rPr>
      </w:pPr>
      <w:r w:rsidRPr="009E0A98">
        <w:rPr>
          <w:rFonts w:asciiTheme="minorHAnsi" w:eastAsia="Times" w:hAnsiTheme="minorHAnsi" w:cstheme="minorHAnsi"/>
          <w:bCs/>
          <w:sz w:val="28"/>
          <w:szCs w:val="28"/>
          <w:lang w:val="en-GB"/>
        </w:rPr>
        <w:t>Terms and Conditions</w:t>
      </w:r>
      <w:r w:rsidR="009E0A98">
        <w:rPr>
          <w:rFonts w:asciiTheme="minorHAnsi" w:eastAsia="Times" w:hAnsiTheme="minorHAnsi" w:cstheme="minorHAnsi"/>
          <w:bCs/>
          <w:sz w:val="28"/>
          <w:szCs w:val="28"/>
          <w:lang w:val="en-GB"/>
        </w:rPr>
        <w:t xml:space="preserve"> for Tuition</w:t>
      </w:r>
    </w:p>
    <w:p w14:paraId="352DEF70" w14:textId="6D207281" w:rsidR="009D29AB" w:rsidRPr="009E0A98" w:rsidRDefault="009E0A98" w:rsidP="00DB3913">
      <w:pPr>
        <w:tabs>
          <w:tab w:val="left" w:pos="284"/>
        </w:tabs>
        <w:ind w:left="-1134" w:right="-914"/>
        <w:jc w:val="center"/>
        <w:rPr>
          <w:rFonts w:asciiTheme="minorHAnsi" w:eastAsia="Times" w:hAnsiTheme="minorHAnsi" w:cstheme="minorHAnsi"/>
          <w:bCs/>
          <w:sz w:val="28"/>
          <w:szCs w:val="28"/>
          <w:lang w:val="en-GB"/>
        </w:rPr>
      </w:pPr>
      <w:r w:rsidRPr="009E0A98">
        <w:rPr>
          <w:rFonts w:asciiTheme="minorHAnsi" w:eastAsia="Times" w:hAnsiTheme="minorHAnsi" w:cstheme="minorHAnsi"/>
          <w:bCs/>
          <w:sz w:val="28"/>
          <w:szCs w:val="28"/>
          <w:lang w:val="en-GB"/>
        </w:rPr>
        <w:t xml:space="preserve">                   </w:t>
      </w:r>
      <w:r w:rsidR="009D29AB" w:rsidRPr="009E0A98">
        <w:rPr>
          <w:rFonts w:asciiTheme="minorHAnsi" w:eastAsia="Times" w:hAnsiTheme="minorHAnsi" w:cstheme="minorHAnsi"/>
          <w:bCs/>
          <w:sz w:val="28"/>
          <w:szCs w:val="28"/>
          <w:lang w:val="en-GB"/>
        </w:rPr>
        <w:t>March 26</w:t>
      </w:r>
    </w:p>
    <w:p w14:paraId="3E475934" w14:textId="288947F3" w:rsidR="009D29AB" w:rsidRPr="009D29AB" w:rsidRDefault="009D29AB" w:rsidP="009E0A98">
      <w:pPr>
        <w:tabs>
          <w:tab w:val="left" w:pos="284"/>
        </w:tabs>
        <w:ind w:left="-1020" w:right="-914"/>
        <w:jc w:val="center"/>
        <w:rPr>
          <w:rFonts w:asciiTheme="minorHAnsi" w:eastAsia="Times" w:hAnsiTheme="minorHAnsi" w:cstheme="minorHAnsi"/>
          <w:bCs/>
          <w:lang w:val="en-GB"/>
        </w:rPr>
      </w:pPr>
    </w:p>
    <w:p w14:paraId="5235FE9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Definitions</w:t>
      </w:r>
    </w:p>
    <w:p w14:paraId="7C752432"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w:t>
      </w:r>
    </w:p>
    <w:p w14:paraId="34FA9298" w14:textId="26E20FAD"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“Client” The person or persons who request, arrange and pay for the service. This is assumed to be the person who makes initial contact with</w:t>
      </w:r>
      <w:r w:rsidRPr="002B08E9">
        <w:rPr>
          <w:rFonts w:asciiTheme="minorHAnsi" w:eastAsia="Times" w:hAnsiTheme="minorHAnsi" w:cstheme="minorHAnsi"/>
          <w:bCs/>
          <w:lang w:val="en-GB"/>
        </w:rPr>
        <w:t xml:space="preserve"> Beth Taylor</w:t>
      </w:r>
      <w:r w:rsidRPr="009D29AB">
        <w:rPr>
          <w:rFonts w:asciiTheme="minorHAnsi" w:eastAsia="Times" w:hAnsiTheme="minorHAnsi" w:cstheme="minorHAnsi"/>
          <w:bCs/>
          <w:lang w:val="en-GB"/>
        </w:rPr>
        <w:t>.</w:t>
      </w:r>
    </w:p>
    <w:p w14:paraId="0BD69196" w14:textId="04A9A056"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“Learner” This is the person receiving tutoring from</w:t>
      </w:r>
      <w:r w:rsidRPr="002B08E9">
        <w:rPr>
          <w:rFonts w:asciiTheme="minorHAnsi" w:eastAsia="Times" w:hAnsiTheme="minorHAnsi" w:cstheme="minorHAnsi"/>
          <w:bCs/>
          <w:lang w:val="en-GB"/>
        </w:rPr>
        <w:t xml:space="preserve"> Beth Taylor</w:t>
      </w:r>
    </w:p>
    <w:p w14:paraId="419BDC1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“Tuition” is the provision of lessons to the Learner, charged at an hourly rate.</w:t>
      </w:r>
    </w:p>
    <w:p w14:paraId="13574BD4" w14:textId="4E0F4CAD"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“Consultancy” is the provision of education advice or consultation, charged at an hourly </w:t>
      </w:r>
      <w:r w:rsidRPr="002B08E9">
        <w:rPr>
          <w:rFonts w:asciiTheme="minorHAnsi" w:eastAsia="Times" w:hAnsiTheme="minorHAnsi" w:cstheme="minorHAnsi"/>
          <w:bCs/>
          <w:lang w:val="en-GB"/>
        </w:rPr>
        <w:t xml:space="preserve">or daily </w:t>
      </w:r>
      <w:r w:rsidRPr="009D29AB">
        <w:rPr>
          <w:rFonts w:asciiTheme="minorHAnsi" w:eastAsia="Times" w:hAnsiTheme="minorHAnsi" w:cstheme="minorHAnsi"/>
          <w:bCs/>
          <w:lang w:val="en-GB"/>
        </w:rPr>
        <w:t>rate.</w:t>
      </w:r>
    </w:p>
    <w:p w14:paraId="1704C5F5"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“Training session” is the time allocated to train individuals, charged at an hourly rate.</w:t>
      </w:r>
    </w:p>
    <w:p w14:paraId="2D2AF57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"A Term" is the Spring Term is up to, and including, the end of the Easter school holidays. Summer Term is up to, and including, the end of the summer school holidays. Autumn Term is up to, and including, the end of the Christmas holidays.</w:t>
      </w:r>
    </w:p>
    <w:p w14:paraId="641879B3"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“School holidays” is any period of non-term time, inclusive of all school dates within the UK.</w:t>
      </w:r>
    </w:p>
    <w:p w14:paraId="1A01B833"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F042CC8" w14:textId="0D647BC5"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Registration</w:t>
      </w:r>
      <w:r w:rsidRPr="009D29AB">
        <w:rPr>
          <w:rFonts w:asciiTheme="minorHAnsi" w:eastAsia="Times" w:hAnsiTheme="minorHAnsi" w:cstheme="minorHAnsi"/>
          <w:bCs/>
          <w:lang w:val="en-GB"/>
        </w:rPr>
        <w:br/>
        <w:t xml:space="preserve">1.1. Contact details for learners are to be kept up to date and </w:t>
      </w:r>
      <w:r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must be informed of any changes. These details include a postal address, a contact number and an e-mail address.</w:t>
      </w:r>
    </w:p>
    <w:p w14:paraId="6E36CD9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77A315C"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Contract</w:t>
      </w:r>
      <w:r w:rsidRPr="009D29AB">
        <w:rPr>
          <w:rFonts w:asciiTheme="minorHAnsi" w:eastAsia="Times" w:hAnsiTheme="minorHAnsi" w:cstheme="minorHAnsi"/>
          <w:bCs/>
          <w:lang w:val="en-GB"/>
        </w:rPr>
        <w:br/>
        <w:t>2.1 Prior to starting tuition, all clients will be required to sign a contract agreeing to payments, cancellation terms and conditions and a notice period.</w:t>
      </w:r>
    </w:p>
    <w:p w14:paraId="35C47B0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DB17963" w14:textId="77777777" w:rsidR="009D29AB" w:rsidRDefault="009D29AB" w:rsidP="009E0A98">
      <w:pPr>
        <w:tabs>
          <w:tab w:val="left" w:pos="284"/>
        </w:tabs>
        <w:ind w:right="-914"/>
        <w:rPr>
          <w:rFonts w:asciiTheme="minorHAnsi" w:eastAsia="Times" w:hAnsiTheme="minorHAnsi" w:cstheme="minorHAnsi"/>
          <w:bCs/>
          <w:u w:val="single"/>
          <w:lang w:val="en-GB"/>
        </w:rPr>
      </w:pPr>
      <w:r w:rsidRPr="009D29AB">
        <w:rPr>
          <w:rFonts w:asciiTheme="minorHAnsi" w:eastAsia="Times" w:hAnsiTheme="minorHAnsi" w:cstheme="minorHAnsi"/>
          <w:bCs/>
          <w:u w:val="single"/>
          <w:lang w:val="en-GB"/>
        </w:rPr>
        <w:t>Trial lessons</w:t>
      </w:r>
    </w:p>
    <w:p w14:paraId="5C9B324C" w14:textId="77777777" w:rsidR="007B2680" w:rsidRPr="009D29AB" w:rsidRDefault="007B2680" w:rsidP="009E0A98">
      <w:pPr>
        <w:tabs>
          <w:tab w:val="left" w:pos="284"/>
        </w:tabs>
        <w:ind w:right="-914"/>
        <w:rPr>
          <w:rFonts w:asciiTheme="minorHAnsi" w:eastAsia="Times" w:hAnsiTheme="minorHAnsi" w:cstheme="minorHAnsi"/>
          <w:bCs/>
          <w:lang w:val="en-GB"/>
        </w:rPr>
      </w:pPr>
    </w:p>
    <w:p w14:paraId="2C8AB8BC" w14:textId="48E585B8"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3.1 A 3-week settling in period is recommended where the child and parent can ascertain if the tuition is suitable. The contract can be terminated by either party with immediate effect during this period. These lessons will work as a trial, and you will be committed to no further lessons if you are not entirely happy. You will be contacted after lesson 3 to see if you wish to continue.</w:t>
      </w:r>
      <w:r w:rsidRPr="009D29AB">
        <w:rPr>
          <w:rFonts w:asciiTheme="minorHAnsi" w:eastAsia="Times" w:hAnsiTheme="minorHAnsi" w:cstheme="minorHAnsi"/>
          <w:bCs/>
          <w:lang w:val="en-GB"/>
        </w:rPr>
        <w:br/>
        <w:t>It will be necessary, in the first three sessions, to complete informal teaching assessments so that an individualised, multisensory programme tailored to your child can be drawn up. The next lessons will include a range of rapport-building activities alongside structured teaching, incorporating games to enhance learning and motivation.</w:t>
      </w:r>
    </w:p>
    <w:p w14:paraId="60DDE21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6A707374" w14:textId="77777777" w:rsidR="009E0A98" w:rsidRDefault="009E0A98" w:rsidP="009E0A98">
      <w:pPr>
        <w:tabs>
          <w:tab w:val="left" w:pos="284"/>
        </w:tabs>
        <w:ind w:right="-914"/>
        <w:rPr>
          <w:rFonts w:asciiTheme="minorHAnsi" w:eastAsia="Times" w:hAnsiTheme="minorHAnsi" w:cstheme="minorHAnsi"/>
          <w:bCs/>
          <w:u w:val="single"/>
          <w:lang w:val="en-GB"/>
        </w:rPr>
      </w:pPr>
    </w:p>
    <w:p w14:paraId="574C1B68" w14:textId="77777777" w:rsidR="009E0A98" w:rsidRDefault="009E0A98" w:rsidP="009E0A98">
      <w:pPr>
        <w:tabs>
          <w:tab w:val="left" w:pos="284"/>
        </w:tabs>
        <w:ind w:right="-914"/>
        <w:rPr>
          <w:rFonts w:asciiTheme="minorHAnsi" w:eastAsia="Times" w:hAnsiTheme="minorHAnsi" w:cstheme="minorHAnsi"/>
          <w:bCs/>
          <w:u w:val="single"/>
          <w:lang w:val="en-GB"/>
        </w:rPr>
      </w:pPr>
    </w:p>
    <w:p w14:paraId="0B9AB756" w14:textId="77777777" w:rsidR="009E0A98" w:rsidRDefault="009E0A98" w:rsidP="009E0A98">
      <w:pPr>
        <w:tabs>
          <w:tab w:val="left" w:pos="284"/>
        </w:tabs>
        <w:ind w:right="-914"/>
        <w:rPr>
          <w:rFonts w:asciiTheme="minorHAnsi" w:eastAsia="Times" w:hAnsiTheme="minorHAnsi" w:cstheme="minorHAnsi"/>
          <w:bCs/>
          <w:u w:val="single"/>
          <w:lang w:val="en-GB"/>
        </w:rPr>
      </w:pPr>
    </w:p>
    <w:p w14:paraId="1D8EDA0E" w14:textId="77777777" w:rsidR="009E0A98" w:rsidRDefault="009E0A98" w:rsidP="009E0A98">
      <w:pPr>
        <w:tabs>
          <w:tab w:val="left" w:pos="284"/>
        </w:tabs>
        <w:ind w:right="-914"/>
        <w:rPr>
          <w:rFonts w:asciiTheme="minorHAnsi" w:eastAsia="Times" w:hAnsiTheme="minorHAnsi" w:cstheme="minorHAnsi"/>
          <w:bCs/>
          <w:u w:val="single"/>
          <w:lang w:val="en-GB"/>
        </w:rPr>
      </w:pPr>
    </w:p>
    <w:p w14:paraId="7458A6CF" w14:textId="77777777" w:rsidR="009E0A98" w:rsidRDefault="009E0A98" w:rsidP="009E0A98">
      <w:pPr>
        <w:tabs>
          <w:tab w:val="left" w:pos="284"/>
        </w:tabs>
        <w:ind w:right="-914"/>
        <w:rPr>
          <w:rFonts w:asciiTheme="minorHAnsi" w:eastAsia="Times" w:hAnsiTheme="minorHAnsi" w:cstheme="minorHAnsi"/>
          <w:bCs/>
          <w:u w:val="single"/>
          <w:lang w:val="en-GB"/>
        </w:rPr>
      </w:pPr>
    </w:p>
    <w:p w14:paraId="273A3C9A" w14:textId="77777777" w:rsidR="009E0A98" w:rsidRDefault="009E0A98" w:rsidP="009E0A98">
      <w:pPr>
        <w:tabs>
          <w:tab w:val="left" w:pos="284"/>
        </w:tabs>
        <w:ind w:right="-914"/>
        <w:rPr>
          <w:rFonts w:asciiTheme="minorHAnsi" w:eastAsia="Times" w:hAnsiTheme="minorHAnsi" w:cstheme="minorHAnsi"/>
          <w:bCs/>
          <w:u w:val="single"/>
          <w:lang w:val="en-GB"/>
        </w:rPr>
      </w:pPr>
    </w:p>
    <w:p w14:paraId="3B380F88" w14:textId="08044791"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Tuition</w:t>
      </w:r>
    </w:p>
    <w:p w14:paraId="70B8B98F" w14:textId="3674B553"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4.1 Lessons are offered weekly</w:t>
      </w:r>
      <w:r w:rsidRPr="002B08E9">
        <w:rPr>
          <w:rFonts w:asciiTheme="minorHAnsi" w:eastAsia="Times" w:hAnsiTheme="minorHAnsi" w:cstheme="minorHAnsi"/>
          <w:bCs/>
          <w:lang w:val="en-GB"/>
        </w:rPr>
        <w:t>.</w:t>
      </w:r>
    </w:p>
    <w:p w14:paraId="79B3850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770354E7" w14:textId="55E53910"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4.2 Lessons </w:t>
      </w:r>
      <w:r w:rsidRPr="002B08E9">
        <w:rPr>
          <w:rFonts w:asciiTheme="minorHAnsi" w:eastAsia="Times" w:hAnsiTheme="minorHAnsi" w:cstheme="minorHAnsi"/>
          <w:bCs/>
          <w:lang w:val="en-GB"/>
        </w:rPr>
        <w:t>usually stop</w:t>
      </w:r>
      <w:r w:rsidRPr="009D29AB">
        <w:rPr>
          <w:rFonts w:asciiTheme="minorHAnsi" w:eastAsia="Times" w:hAnsiTheme="minorHAnsi" w:cstheme="minorHAnsi"/>
          <w:bCs/>
          <w:lang w:val="en-GB"/>
        </w:rPr>
        <w:t xml:space="preserve"> through the school holidays.</w:t>
      </w:r>
    </w:p>
    <w:p w14:paraId="55DD0965"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1BBE3BB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4.3 Where lessons are usually taken on Bank Holidays, please note that you may be requested to swap to an alternative date which is suitable to both parties.​</w:t>
      </w:r>
    </w:p>
    <w:p w14:paraId="6C049A2A" w14:textId="454045F1"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 xml:space="preserve">4.4 All lessons take place 1-1 and face to face on site </w:t>
      </w:r>
      <w:r w:rsidRPr="002B08E9">
        <w:rPr>
          <w:rFonts w:asciiTheme="minorHAnsi" w:eastAsia="Times" w:hAnsiTheme="minorHAnsi" w:cstheme="minorHAnsi"/>
          <w:bCs/>
          <w:lang w:val="en-GB"/>
        </w:rPr>
        <w:t>at the tutor’s home.</w:t>
      </w:r>
    </w:p>
    <w:p w14:paraId="079B253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65EE5383" w14:textId="0F7AC48B"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4.5 Parents are welcome to observe lessons. However, it is requested that parents do not interact with their child unless it is instigated by the tutor, as learning can be disrupted.</w:t>
      </w:r>
    </w:p>
    <w:p w14:paraId="0306C7D2"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362C871A"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4.6 Parents observing must have their mobile phones on 'silent' mode and no calls are to be made or received during lesson time.</w:t>
      </w:r>
    </w:p>
    <w:p w14:paraId="6547B2AF"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4.7 If any behavioural difficulties are experienced during a lesson, this will be reported to parents. Tuition may be terminated if there is unacceptable behaviour. However, this will only happen after the parent has tried to support their child during the lesson.</w:t>
      </w:r>
    </w:p>
    <w:p w14:paraId="0A9EC3F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07CF71EF" w14:textId="4F8E4862"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Safeguarding</w:t>
      </w:r>
      <w:r w:rsidRPr="009D29AB">
        <w:rPr>
          <w:rFonts w:asciiTheme="minorHAnsi" w:eastAsia="Times" w:hAnsiTheme="minorHAnsi" w:cstheme="minorHAnsi"/>
          <w:bCs/>
          <w:lang w:val="en-GB"/>
        </w:rPr>
        <w:br/>
        <w:t>5.1 In accordance with NSPCC guidelines, it is recommended that learners are not left unattended by a parent or carer during tuition. Sometimes this enables the learner to settle initially and sometimes a learner will find their parent's presence a distraction</w:t>
      </w:r>
      <w:r w:rsidR="009E0A98">
        <w:rPr>
          <w:rFonts w:asciiTheme="minorHAnsi" w:eastAsia="Times" w:hAnsiTheme="minorHAnsi" w:cstheme="minorHAnsi"/>
          <w:bCs/>
          <w:lang w:val="en-GB"/>
        </w:rPr>
        <w:t xml:space="preserve"> so with agreement, parents may leave the child</w:t>
      </w:r>
      <w:r w:rsidRPr="009D29AB">
        <w:rPr>
          <w:rFonts w:asciiTheme="minorHAnsi" w:eastAsia="Times" w:hAnsiTheme="minorHAnsi" w:cstheme="minorHAnsi"/>
          <w:bCs/>
          <w:lang w:val="en-GB"/>
        </w:rPr>
        <w:t>. Parents are welcome to drop in at any time.</w:t>
      </w:r>
    </w:p>
    <w:p w14:paraId="3C52839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48F0050" w14:textId="46CE5124"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5.2 An adult known by the learner, for example the learner’s parent or carer, is asked to be nearby for the duration of the lesson.</w:t>
      </w:r>
    </w:p>
    <w:p w14:paraId="3D0BC95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0837E50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5.3 The lesson will take place with the learner, on a one-to-one basis, in a quiet, private room for the duration of the set time. </w:t>
      </w:r>
    </w:p>
    <w:p w14:paraId="6358F50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66BD316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5.4 Screenshots may be taken for marketing purposes, and shared on social media. All names and images of individuals will be blacked out before being published.</w:t>
      </w:r>
    </w:p>
    <w:p w14:paraId="031D6C81" w14:textId="2847C434"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 xml:space="preserve">5.5 </w:t>
      </w:r>
      <w:r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will report any concerns about a student’s wellbeing or safety to the appropriate authorities immediately. Guidance will be taken from: ‘Keeping Children Safe in Education’ guidelines from DfE</w:t>
      </w:r>
      <w:r w:rsidRPr="009D29AB">
        <w:rPr>
          <w:rFonts w:asciiTheme="minorHAnsi" w:eastAsia="Times" w:hAnsiTheme="minorHAnsi" w:cstheme="minorHAnsi"/>
          <w:bCs/>
          <w:lang w:val="en-GB"/>
        </w:rPr>
        <w:br/>
        <w:t>- https://assets.publishing.service.gov.uk/government/uploads/system/uploads/attachment_data/file/912592/Keeping_children_safe_in_education_Sep_2020.pdf</w:t>
      </w:r>
    </w:p>
    <w:p w14:paraId="1AD83ECC"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74EDD8D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Fees and Invoices</w:t>
      </w:r>
    </w:p>
    <w:p w14:paraId="63A4EB46" w14:textId="643EC8FE" w:rsid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​6</w:t>
      </w:r>
      <w:r w:rsidRPr="009D29AB">
        <w:rPr>
          <w:rFonts w:asciiTheme="minorHAnsi" w:eastAsia="Times" w:hAnsiTheme="minorHAnsi" w:cstheme="minorHAnsi"/>
          <w:bCs/>
          <w:lang w:val="en-GB"/>
        </w:rPr>
        <w:t>.1 Learners will be allocated a weekly time slot when the first booking is made. By booking a regular time slot you agree to pay for and attend all available sessions on your chosen day/time each term. The cost of lessons includes: a regular reserved time slot, email feedback</w:t>
      </w:r>
      <w:r w:rsidRPr="002B08E9">
        <w:rPr>
          <w:rFonts w:asciiTheme="minorHAnsi" w:eastAsia="Times" w:hAnsiTheme="minorHAnsi" w:cstheme="minorHAnsi"/>
          <w:bCs/>
          <w:lang w:val="en-GB"/>
        </w:rPr>
        <w:t xml:space="preserve"> each term </w:t>
      </w:r>
      <w:r w:rsidRPr="009D29AB">
        <w:rPr>
          <w:rFonts w:asciiTheme="minorHAnsi" w:eastAsia="Times" w:hAnsiTheme="minorHAnsi" w:cstheme="minorHAnsi"/>
          <w:bCs/>
          <w:lang w:val="en-GB"/>
        </w:rPr>
        <w:t xml:space="preserve">and lesson preparation time. Reserving a regular time slot requires commitment. If you do not wish for your child to attend all sessions, </w:t>
      </w:r>
      <w:r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is unable to reserve a regular session for your child.</w:t>
      </w:r>
    </w:p>
    <w:p w14:paraId="003C379F" w14:textId="77777777" w:rsidR="009E0A98" w:rsidRPr="009D29AB" w:rsidRDefault="009E0A98" w:rsidP="009E0A98">
      <w:pPr>
        <w:tabs>
          <w:tab w:val="left" w:pos="284"/>
        </w:tabs>
        <w:ind w:right="-914"/>
        <w:rPr>
          <w:rFonts w:asciiTheme="minorHAnsi" w:eastAsia="Times" w:hAnsiTheme="minorHAnsi" w:cstheme="minorHAnsi"/>
          <w:bCs/>
          <w:lang w:val="en-GB"/>
        </w:rPr>
      </w:pPr>
    </w:p>
    <w:p w14:paraId="48E2D2BE"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0BB959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6.2 Sessions are charged as per the rates discussed and agreed at time of booking.</w:t>
      </w:r>
    </w:p>
    <w:p w14:paraId="7766C88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3D26C00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6.3 Payment details and instructions will be provided when tuition is booked.</w:t>
      </w:r>
    </w:p>
    <w:p w14:paraId="12A0904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34CAAF55" w14:textId="68E8B548"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6.4 </w:t>
      </w:r>
      <w:r w:rsidRPr="002B08E9">
        <w:rPr>
          <w:rFonts w:asciiTheme="minorHAnsi" w:eastAsia="Times" w:hAnsiTheme="minorHAnsi" w:cstheme="minorHAnsi"/>
          <w:bCs/>
          <w:lang w:val="en-GB"/>
        </w:rPr>
        <w:t xml:space="preserve">Half termly </w:t>
      </w:r>
      <w:r w:rsidRPr="009D29AB">
        <w:rPr>
          <w:rFonts w:asciiTheme="minorHAnsi" w:eastAsia="Times" w:hAnsiTheme="minorHAnsi" w:cstheme="minorHAnsi"/>
          <w:bCs/>
          <w:lang w:val="en-GB"/>
        </w:rPr>
        <w:t xml:space="preserve">payments are to be made on the day of tuition, prior to the lesson. If payment has not been made, the following scheduled session will not take place. A reminder message will automatically be sent and tuition sessions may be withheld until payment is made. </w:t>
      </w:r>
    </w:p>
    <w:p w14:paraId="5EB51FA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0104D107" w14:textId="1246D8D1" w:rsidR="009D29AB" w:rsidRPr="002B08E9"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6.5 If you have requested to pay by invoice, these are payable in advance on a </w:t>
      </w:r>
      <w:r w:rsidRPr="002B08E9">
        <w:rPr>
          <w:rFonts w:asciiTheme="minorHAnsi" w:eastAsia="Times" w:hAnsiTheme="minorHAnsi" w:cstheme="minorHAnsi"/>
          <w:bCs/>
          <w:lang w:val="en-GB"/>
        </w:rPr>
        <w:t xml:space="preserve">half termly </w:t>
      </w:r>
      <w:r w:rsidRPr="009D29AB">
        <w:rPr>
          <w:rFonts w:asciiTheme="minorHAnsi" w:eastAsia="Times" w:hAnsiTheme="minorHAnsi" w:cstheme="minorHAnsi"/>
          <w:bCs/>
          <w:lang w:val="en-GB"/>
        </w:rPr>
        <w:t xml:space="preserve">lesson basis. Invoices will be sent via email at the end of every </w:t>
      </w:r>
      <w:r w:rsidRPr="002B08E9">
        <w:rPr>
          <w:rFonts w:asciiTheme="minorHAnsi" w:eastAsia="Times" w:hAnsiTheme="minorHAnsi" w:cstheme="minorHAnsi"/>
          <w:bCs/>
          <w:lang w:val="en-GB"/>
        </w:rPr>
        <w:t xml:space="preserve">half term </w:t>
      </w:r>
      <w:r w:rsidRPr="009D29AB">
        <w:rPr>
          <w:rFonts w:asciiTheme="minorHAnsi" w:eastAsia="Times" w:hAnsiTheme="minorHAnsi" w:cstheme="minorHAnsi"/>
          <w:bCs/>
          <w:lang w:val="en-GB"/>
        </w:rPr>
        <w:t>and are to be paid prior to the next lesson.</w:t>
      </w:r>
      <w:r w:rsidR="009E0A98">
        <w:rPr>
          <w:rFonts w:asciiTheme="minorHAnsi" w:eastAsia="Times" w:hAnsiTheme="minorHAnsi" w:cstheme="minorHAnsi"/>
          <w:bCs/>
          <w:lang w:val="en-GB"/>
        </w:rPr>
        <w:t xml:space="preserve"> </w:t>
      </w:r>
      <w:r w:rsidRPr="009D29AB">
        <w:rPr>
          <w:rFonts w:asciiTheme="minorHAnsi" w:eastAsia="Times" w:hAnsiTheme="minorHAnsi" w:cstheme="minorHAnsi"/>
          <w:bCs/>
          <w:lang w:val="en-GB"/>
        </w:rPr>
        <w:t xml:space="preserve">If an invoice has not been paid within the following seven days, a reminder message will automatically be sent and tuition sessions may be withheld until payment is made. </w:t>
      </w:r>
    </w:p>
    <w:p w14:paraId="0A7F7D42" w14:textId="77777777" w:rsidR="009D29AB" w:rsidRPr="009D29AB" w:rsidRDefault="009D29AB" w:rsidP="009E0A98">
      <w:pPr>
        <w:tabs>
          <w:tab w:val="left" w:pos="284"/>
        </w:tabs>
        <w:ind w:right="-914"/>
        <w:rPr>
          <w:rFonts w:asciiTheme="minorHAnsi" w:eastAsia="Times" w:hAnsiTheme="minorHAnsi" w:cstheme="minorHAnsi"/>
          <w:bCs/>
          <w:lang w:val="en-GB"/>
        </w:rPr>
      </w:pPr>
    </w:p>
    <w:p w14:paraId="30D3AA9F" w14:textId="42F886B1"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6.6 Unarranged Absences (such as sickness): 48 hours’ notice to be given please, otherwise the fee will apply.</w:t>
      </w:r>
    </w:p>
    <w:p w14:paraId="43456EA1"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18C9BA66" w14:textId="24998AC6"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6.7 Arranged Absences (such as holiday): 2 sessions per term may be booked off in advance with 48 hours’ notice. If less than 48 hours’ notice is given, the full fee will apply. </w:t>
      </w:r>
      <w:r w:rsidRPr="009E0A98">
        <w:rPr>
          <w:rFonts w:asciiTheme="minorHAnsi" w:eastAsia="Times" w:hAnsiTheme="minorHAnsi" w:cstheme="minorHAnsi"/>
          <w:lang w:val="en-GB"/>
        </w:rPr>
        <w:t>Spring Term is up to the end of the Easter school holidays. Summer Term is up to the end of the summer school holidays. Autumn Term is up to the end of the Christmas holidays.</w:t>
      </w:r>
      <w:r w:rsidRPr="009D29AB">
        <w:rPr>
          <w:rFonts w:asciiTheme="minorHAnsi" w:eastAsia="Times" w:hAnsiTheme="minorHAnsi" w:cstheme="minorHAnsi"/>
          <w:b/>
          <w:bCs/>
          <w:lang w:val="en-GB"/>
        </w:rPr>
        <w:t> </w:t>
      </w:r>
      <w:r w:rsidRPr="009D29AB">
        <w:rPr>
          <w:rFonts w:asciiTheme="minorHAnsi" w:eastAsia="Times" w:hAnsiTheme="minorHAnsi" w:cstheme="minorHAnsi"/>
          <w:bCs/>
          <w:lang w:val="en-GB"/>
        </w:rPr>
        <w:t>Term dates are based on the County Council school dates.</w:t>
      </w:r>
    </w:p>
    <w:p w14:paraId="0E009521"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4765BDB3" w14:textId="536B4A91"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6.8 </w:t>
      </w:r>
      <w:r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Tuition guarantees that once lessons have started, fees will not be increased for at least 12 months.</w:t>
      </w:r>
    </w:p>
    <w:p w14:paraId="252B440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07DDD61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Tutor Cancellation</w:t>
      </w:r>
      <w:r w:rsidRPr="009D29AB">
        <w:rPr>
          <w:rFonts w:asciiTheme="minorHAnsi" w:eastAsia="Times" w:hAnsiTheme="minorHAnsi" w:cstheme="minorHAnsi"/>
          <w:bCs/>
          <w:lang w:val="en-GB"/>
        </w:rPr>
        <w:br/>
        <w:t>7.1 If the tutor cancels for reasons due to personal circumstances, then there will be no charge to parents and the lesson will be rearranged where possible. If this is not possible, a refund will be given or in the case of six-weekly invoices, the lesson will be credited to the next invoice. </w:t>
      </w:r>
    </w:p>
    <w:p w14:paraId="646B6C33" w14:textId="1F9A25BB"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r>
      <w:r w:rsidRPr="009D29AB">
        <w:rPr>
          <w:rFonts w:asciiTheme="minorHAnsi" w:eastAsia="Times" w:hAnsiTheme="minorHAnsi" w:cstheme="minorHAnsi"/>
          <w:bCs/>
          <w:u w:val="single"/>
          <w:lang w:val="en-GB"/>
        </w:rPr>
        <w:t>Time-Keeping</w:t>
      </w:r>
      <w:r w:rsidRPr="009D29AB">
        <w:rPr>
          <w:rFonts w:asciiTheme="minorHAnsi" w:eastAsia="Times" w:hAnsiTheme="minorHAnsi" w:cstheme="minorHAnsi"/>
          <w:bCs/>
          <w:lang w:val="en-GB"/>
        </w:rPr>
        <w:br/>
        <w:t xml:space="preserve">8.1 Unless otherwise arranged, all one-to-one lessons are </w:t>
      </w:r>
      <w:r w:rsidRPr="002B08E9">
        <w:rPr>
          <w:rFonts w:asciiTheme="minorHAnsi" w:eastAsia="Times" w:hAnsiTheme="minorHAnsi" w:cstheme="minorHAnsi"/>
          <w:bCs/>
          <w:lang w:val="en-GB"/>
        </w:rPr>
        <w:t>45</w:t>
      </w:r>
      <w:r w:rsidRPr="009D29AB">
        <w:rPr>
          <w:rFonts w:asciiTheme="minorHAnsi" w:eastAsia="Times" w:hAnsiTheme="minorHAnsi" w:cstheme="minorHAnsi"/>
          <w:bCs/>
          <w:lang w:val="en-GB"/>
        </w:rPr>
        <w:t xml:space="preserve"> minutes in duration. Clients are responsible for arriving for tuition on time, and lessons will end at the designated time to enable the next student to have their full lesson. </w:t>
      </w:r>
      <w:r w:rsidRPr="009D29AB">
        <w:rPr>
          <w:rFonts w:asciiTheme="minorHAnsi" w:eastAsia="Times" w:hAnsiTheme="minorHAnsi" w:cstheme="minorHAnsi"/>
          <w:bCs/>
          <w:lang w:val="en-GB"/>
        </w:rPr>
        <w:br/>
        <w:t> </w:t>
      </w:r>
    </w:p>
    <w:p w14:paraId="0822C8AE"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Parent Cancellation</w:t>
      </w:r>
    </w:p>
    <w:p w14:paraId="3979811F"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A fair and transparent payment and cancellation policy is operated.</w:t>
      </w:r>
    </w:p>
    <w:p w14:paraId="055B47C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9.1 You are able to book 2 sessions per term in advance for planned absence (with more than 48 hours’ notice). However, lessons cancelled with less than 48 hours' notice are charged at full fee, as your tutor will have planned that lesson and allocated the time.</w:t>
      </w:r>
      <w:r w:rsidRPr="009D29AB">
        <w:rPr>
          <w:rFonts w:asciiTheme="minorHAnsi" w:eastAsia="Times" w:hAnsiTheme="minorHAnsi" w:cstheme="minorHAnsi"/>
          <w:bCs/>
          <w:lang w:val="en-GB"/>
        </w:rPr>
        <w:br/>
        <w:t>If you need to request that your child’s session is rescheduled, this will try to be accommodated, but if it is impossible then the lesson will count as a cancellation.</w:t>
      </w:r>
    </w:p>
    <w:p w14:paraId="19DE262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7A6AF6EA"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9.2 If a learner is unwell during, or prior to a lesson, the lesson cannot be transferred, but it will be ended early if the learner is not well enough to complete the activities.</w:t>
      </w:r>
    </w:p>
    <w:p w14:paraId="748F712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3DF4F900" w14:textId="5A2B12F9"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Consistent Parent Cancellation</w:t>
      </w:r>
      <w:r w:rsidRPr="009D29AB">
        <w:rPr>
          <w:rFonts w:asciiTheme="minorHAnsi" w:eastAsia="Times" w:hAnsiTheme="minorHAnsi" w:cstheme="minorHAnsi"/>
          <w:bCs/>
          <w:lang w:val="en-GB"/>
        </w:rPr>
        <w:br/>
        <w:t xml:space="preserve">10.1 </w:t>
      </w:r>
      <w:r w:rsidR="002B08E9" w:rsidRPr="002B08E9">
        <w:rPr>
          <w:rFonts w:asciiTheme="minorHAnsi" w:eastAsia="Times" w:hAnsiTheme="minorHAnsi" w:cstheme="minorHAnsi"/>
          <w:bCs/>
          <w:lang w:val="en-GB"/>
        </w:rPr>
        <w:t>Beth Taylor</w:t>
      </w:r>
      <w:r w:rsidRPr="009D29AB">
        <w:rPr>
          <w:rFonts w:asciiTheme="minorHAnsi" w:eastAsia="Times" w:hAnsiTheme="minorHAnsi" w:cstheme="minorHAnsi"/>
          <w:bCs/>
          <w:lang w:val="en-GB"/>
        </w:rPr>
        <w:t xml:space="preserve"> Tuition reserves the right to terminate tuition if lessons have been cancelled on a regular basis (three times or more in one term) and to offer the tuition to a learner on the waiting list.</w:t>
      </w:r>
    </w:p>
    <w:p w14:paraId="7A015D5F"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lastRenderedPageBreak/>
        <w:t>​</w:t>
      </w:r>
    </w:p>
    <w:p w14:paraId="216806B1"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Stopping lessons</w:t>
      </w:r>
    </w:p>
    <w:p w14:paraId="2ED56D7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11.1 Cancellation of Tuition Contract</w:t>
      </w:r>
    </w:p>
    <w:p w14:paraId="4CD58523"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Cancellation of the tuition contract must be communicated in writing or via email.</w:t>
      </w:r>
    </w:p>
    <w:p w14:paraId="366162D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511889E5"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11.2 Notice Period for Termination</w:t>
      </w:r>
    </w:p>
    <w:p w14:paraId="356F0935"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Lessons will continue until a mutually agreed termination date, subject to two paid lessons’ notice from either party. Any overpayment will be refunded. Both parties have the right to terminate tuition if continuing the lessons is no longer beneficial to the Student.</w:t>
      </w:r>
    </w:p>
    <w:p w14:paraId="7FC1091F"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2B87E66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11.3 Unacceptable Behaviour</w:t>
      </w:r>
    </w:p>
    <w:p w14:paraId="179F6FF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If the behaviour of the child, parent, or guardian jeopardizes safety or becomes unacceptable, the Tutor reserves the right to terminate lessons without notice.</w:t>
      </w:r>
    </w:p>
    <w:p w14:paraId="5A970915"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6F4446D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Student Progress</w:t>
      </w:r>
    </w:p>
    <w:p w14:paraId="295F7D21" w14:textId="7176DFC4"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12.1 Following the end of each</w:t>
      </w:r>
      <w:r w:rsidR="002B08E9" w:rsidRPr="002B08E9">
        <w:rPr>
          <w:rFonts w:asciiTheme="minorHAnsi" w:eastAsia="Times" w:hAnsiTheme="minorHAnsi" w:cstheme="minorHAnsi"/>
          <w:bCs/>
          <w:lang w:val="en-GB"/>
        </w:rPr>
        <w:t xml:space="preserve"> term </w:t>
      </w:r>
      <w:r w:rsidRPr="009D29AB">
        <w:rPr>
          <w:rFonts w:asciiTheme="minorHAnsi" w:eastAsia="Times" w:hAnsiTheme="minorHAnsi" w:cstheme="minorHAnsi"/>
          <w:bCs/>
          <w:lang w:val="en-GB"/>
        </w:rPr>
        <w:t>email feedback will be sent to parents. Strategies will also be shared to enable parents to support their child at home.</w:t>
      </w:r>
    </w:p>
    <w:p w14:paraId="4F5023BE" w14:textId="57B1AAC3"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12.2 The normal 1:1 tuition rate is charged for additional meetings in person, or by phone or email, as requested by parents outside of tuition sessions.</w:t>
      </w:r>
    </w:p>
    <w:p w14:paraId="5078182C"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2A443C42"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Progress Disclaimer and Limitation of Liability</w:t>
      </w:r>
    </w:p>
    <w:p w14:paraId="16C87583"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13.1 While the tutor will endeavour to ensure that the student makes satisfactory progress, this cannot be guaranteed, and the tutor cannot be held accountable for the academic success, or otherwise, of the student. To the maximum extent permitted by law, the tutor accepts no liability for any direct or indirect loss or damage, foreseeable or otherwise, including any indirect, consequential, special or exemplary damages arising from the tutor’s services or any errors or omissions in the contents of the tutor’s learning materials.</w:t>
      </w:r>
    </w:p>
    <w:p w14:paraId="2350EBA6"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r>
      <w:r w:rsidRPr="009D29AB">
        <w:rPr>
          <w:rFonts w:asciiTheme="minorHAnsi" w:eastAsia="Times" w:hAnsiTheme="minorHAnsi" w:cstheme="minorHAnsi"/>
          <w:bCs/>
          <w:u w:val="single"/>
          <w:lang w:val="en-GB"/>
        </w:rPr>
        <w:t>Special Requests</w:t>
      </w:r>
    </w:p>
    <w:p w14:paraId="726CF699"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14.1 There is a charge for special requests. Examples include but are not limited to: the completion of a form/questionnaire for educational psychologists/other education professionals; a written report regarding student progress (email feedback each lesson is included in your tuition fee); contribution to E.H.C.P. applications.</w:t>
      </w:r>
    </w:p>
    <w:p w14:paraId="593D4DB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14.2 Discussions by email or phone, with other teachers or professionals, at the request of the parent, will be chargeable at my standard hourly rate (or a percentage of, according to the time taken). This fee will be discussed prior to any communications taking place, and charges being incurred.</w:t>
      </w:r>
    </w:p>
    <w:p w14:paraId="1FDBEC68" w14:textId="5962BBE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 xml:space="preserve">14.3 Sessions may not be recorded (audio or video) without written prior consent from </w:t>
      </w:r>
      <w:r w:rsidR="002B08E9" w:rsidRPr="002B08E9">
        <w:rPr>
          <w:rFonts w:asciiTheme="minorHAnsi" w:eastAsia="Times" w:hAnsiTheme="minorHAnsi" w:cstheme="minorHAnsi"/>
          <w:bCs/>
          <w:lang w:val="en-GB"/>
        </w:rPr>
        <w:t>Beth Taylor</w:t>
      </w:r>
    </w:p>
    <w:p w14:paraId="530913B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r>
      <w:r w:rsidRPr="009D29AB">
        <w:rPr>
          <w:rFonts w:asciiTheme="minorHAnsi" w:eastAsia="Times" w:hAnsiTheme="minorHAnsi" w:cstheme="minorHAnsi"/>
          <w:bCs/>
          <w:u w:val="single"/>
          <w:lang w:val="en-GB"/>
        </w:rPr>
        <w:t>Resources</w:t>
      </w:r>
      <w:r w:rsidRPr="009D29AB">
        <w:rPr>
          <w:rFonts w:asciiTheme="minorHAnsi" w:eastAsia="Times" w:hAnsiTheme="minorHAnsi" w:cstheme="minorHAnsi"/>
          <w:bCs/>
          <w:lang w:val="en-GB"/>
        </w:rPr>
        <w:br/>
        <w:t>15.1 Parents will be required to provide specific learning resources that can be used by the learner during the lesson. For example, any visual aids such as tinted glasses or overlays.</w:t>
      </w:r>
    </w:p>
    <w:p w14:paraId="1E464DB1" w14:textId="6B517D48"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 xml:space="preserve">15.2 Resources that are created by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 xml:space="preserve">Tuition are the intellectual property of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Tuition.</w:t>
      </w:r>
    </w:p>
    <w:p w14:paraId="0A1F3C99" w14:textId="2A0CC2EC"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t xml:space="preserve">15.3 </w:t>
      </w:r>
      <w:r w:rsidR="009E0A98">
        <w:rPr>
          <w:rFonts w:asciiTheme="minorHAnsi" w:eastAsia="Times" w:hAnsiTheme="minorHAnsi" w:cstheme="minorHAnsi"/>
          <w:bCs/>
          <w:lang w:val="en-GB"/>
        </w:rPr>
        <w:t>If r</w:t>
      </w:r>
      <w:r w:rsidRPr="009D29AB">
        <w:rPr>
          <w:rFonts w:asciiTheme="minorHAnsi" w:eastAsia="Times" w:hAnsiTheme="minorHAnsi" w:cstheme="minorHAnsi"/>
          <w:bCs/>
          <w:lang w:val="en-GB"/>
        </w:rPr>
        <w:t xml:space="preserve">esources or worksheets </w:t>
      </w:r>
      <w:r w:rsidR="009E0A98">
        <w:rPr>
          <w:rFonts w:asciiTheme="minorHAnsi" w:eastAsia="Times" w:hAnsiTheme="minorHAnsi" w:cstheme="minorHAnsi"/>
          <w:bCs/>
          <w:lang w:val="en-GB"/>
        </w:rPr>
        <w:t xml:space="preserve">are </w:t>
      </w:r>
      <w:r w:rsidRPr="009D29AB">
        <w:rPr>
          <w:rFonts w:asciiTheme="minorHAnsi" w:eastAsia="Times" w:hAnsiTheme="minorHAnsi" w:cstheme="minorHAnsi"/>
          <w:bCs/>
          <w:lang w:val="en-GB"/>
        </w:rPr>
        <w:t>provided for use during home activities, are strictly for use of the intended student, and</w:t>
      </w:r>
      <w:r w:rsidR="002B08E9" w:rsidRPr="002B08E9">
        <w:rPr>
          <w:rFonts w:asciiTheme="minorHAnsi" w:eastAsia="Times" w:hAnsiTheme="minorHAnsi" w:cstheme="minorHAnsi"/>
          <w:bCs/>
          <w:lang w:val="en-GB"/>
        </w:rPr>
        <w:t xml:space="preserve"> </w:t>
      </w:r>
      <w:r w:rsidRPr="009D29AB">
        <w:rPr>
          <w:rFonts w:asciiTheme="minorHAnsi" w:eastAsia="Times" w:hAnsiTheme="minorHAnsi" w:cstheme="minorHAnsi"/>
          <w:bCs/>
          <w:lang w:val="en-GB"/>
        </w:rPr>
        <w:t>are not to be shared.</w:t>
      </w:r>
    </w:p>
    <w:p w14:paraId="6B645D05" w14:textId="2A960254"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lastRenderedPageBreak/>
        <w:br/>
        <w:t xml:space="preserve">15.4 Any other use of/request for the resources must be requested in writing or by email and a reason for their use before permission is granted. Permission will only be granted by email from </w:t>
      </w:r>
      <w:r w:rsidR="002B08E9" w:rsidRPr="002B08E9">
        <w:rPr>
          <w:rFonts w:asciiTheme="minorHAnsi" w:eastAsia="Times" w:hAnsiTheme="minorHAnsi" w:cstheme="minorHAnsi"/>
          <w:bCs/>
          <w:lang w:val="en-GB"/>
        </w:rPr>
        <w:t>Beth Taylor</w:t>
      </w:r>
      <w:r w:rsidRPr="009D29AB">
        <w:rPr>
          <w:rFonts w:asciiTheme="minorHAnsi" w:eastAsia="Times" w:hAnsiTheme="minorHAnsi" w:cstheme="minorHAnsi"/>
          <w:bCs/>
          <w:lang w:val="en-GB"/>
        </w:rPr>
        <w:t xml:space="preserve"> Tuition</w:t>
      </w:r>
    </w:p>
    <w:p w14:paraId="045185CD" w14:textId="020DE14D"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r>
      <w:r w:rsidRPr="009D29AB">
        <w:rPr>
          <w:rFonts w:asciiTheme="minorHAnsi" w:eastAsia="Times" w:hAnsiTheme="minorHAnsi" w:cstheme="minorHAnsi"/>
          <w:bCs/>
          <w:u w:val="single"/>
          <w:lang w:val="en-GB"/>
        </w:rPr>
        <w:t>Changes to terms</w:t>
      </w:r>
      <w:r w:rsidRPr="009D29AB">
        <w:rPr>
          <w:rFonts w:asciiTheme="minorHAnsi" w:eastAsia="Times" w:hAnsiTheme="minorHAnsi" w:cstheme="minorHAnsi"/>
          <w:bCs/>
          <w:lang w:val="en-GB"/>
        </w:rPr>
        <w:br/>
        <w:t xml:space="preserve">16.1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reserves the right, at her discretion, to modify, add, or remove any or all of these terms and conditions at any time and each such change shall be effective immediately upon posting. Please check these terms and conditions periodically for changes.</w:t>
      </w:r>
    </w:p>
    <w:p w14:paraId="4686BC0D"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br/>
      </w:r>
      <w:r w:rsidRPr="009D29AB">
        <w:rPr>
          <w:rFonts w:asciiTheme="minorHAnsi" w:eastAsia="Times" w:hAnsiTheme="minorHAnsi" w:cstheme="minorHAnsi"/>
          <w:bCs/>
          <w:u w:val="single"/>
          <w:lang w:val="en-GB"/>
        </w:rPr>
        <w:t>Privacy policy and Acceptable use policy</w:t>
      </w:r>
      <w:r w:rsidRPr="009D29AB">
        <w:rPr>
          <w:rFonts w:asciiTheme="minorHAnsi" w:eastAsia="Times" w:hAnsiTheme="minorHAnsi" w:cstheme="minorHAnsi"/>
          <w:bCs/>
          <w:lang w:val="en-GB"/>
        </w:rPr>
        <w:br/>
        <w:t>17.1 Registration and other information provided by you is subject to our Privacy Policy and shall only be used in accordance with it. For more information, please go to the Privacy Policy.</w:t>
      </w:r>
    </w:p>
    <w:p w14:paraId="39E90980"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3C1E57F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Expenses</w:t>
      </w:r>
    </w:p>
    <w:p w14:paraId="732201E9" w14:textId="55F0E9A8"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18.1 All expenses for training and tutoring materials will be covered in your agreed fee with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 xml:space="preserve">unless otherwise specified. </w:t>
      </w:r>
    </w:p>
    <w:p w14:paraId="7AB03DA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563A332B" w14:textId="1CA1E33D"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Code of Ethics</w:t>
      </w:r>
    </w:p>
    <w:p w14:paraId="11C9CA12" w14:textId="4DC5D0E0"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19.1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is a professional member of the British Dyslexia Association (BDA). Please refer to the BDA Code of Ethics:</w:t>
      </w:r>
    </w:p>
    <w:p w14:paraId="0559D907"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62E795C4" w14:textId="77777777" w:rsidR="009D29AB" w:rsidRPr="009D29AB" w:rsidRDefault="009D29AB" w:rsidP="009E0A98">
      <w:pPr>
        <w:tabs>
          <w:tab w:val="left" w:pos="284"/>
        </w:tabs>
        <w:ind w:right="-914"/>
        <w:rPr>
          <w:rFonts w:asciiTheme="minorHAnsi" w:eastAsia="Times" w:hAnsiTheme="minorHAnsi" w:cstheme="minorHAnsi"/>
          <w:bCs/>
          <w:lang w:val="en-GB"/>
        </w:rPr>
      </w:pPr>
      <w:hyperlink r:id="rId7" w:tgtFrame="_blank" w:history="1">
        <w:r w:rsidRPr="009D29AB">
          <w:rPr>
            <w:rStyle w:val="Hyperlink"/>
            <w:rFonts w:asciiTheme="minorHAnsi" w:eastAsia="Times" w:hAnsiTheme="minorHAnsi" w:cstheme="minorHAnsi"/>
            <w:bCs/>
            <w:lang w:val="en-GB"/>
          </w:rPr>
          <w:t>https://www.bdadyslexia.org.uk/terms/bda-code-of-ethics-v2-april-2019</w:t>
        </w:r>
      </w:hyperlink>
    </w:p>
    <w:p w14:paraId="2C2F8213" w14:textId="77777777" w:rsidR="007B2680" w:rsidRDefault="007B2680" w:rsidP="009E0A98">
      <w:pPr>
        <w:tabs>
          <w:tab w:val="left" w:pos="284"/>
        </w:tabs>
        <w:ind w:right="-914"/>
      </w:pPr>
    </w:p>
    <w:p w14:paraId="61392EB9" w14:textId="38EB0BC6"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Complaints</w:t>
      </w:r>
    </w:p>
    <w:p w14:paraId="69C26478" w14:textId="31C5AA13"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20.1 If you have any concerns about any practice or incident relating to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Tuition, please</w:t>
      </w:r>
    </w:p>
    <w:p w14:paraId="619533B2" w14:textId="3F5F39BF"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contact </w:t>
      </w:r>
      <w:r w:rsidR="002B08E9" w:rsidRPr="002B08E9">
        <w:rPr>
          <w:rFonts w:asciiTheme="minorHAnsi" w:eastAsia="Times" w:hAnsiTheme="minorHAnsi" w:cstheme="minorHAnsi"/>
          <w:bCs/>
          <w:lang w:val="en-GB"/>
        </w:rPr>
        <w:t>Beth</w:t>
      </w:r>
      <w:r w:rsidRPr="009D29AB">
        <w:rPr>
          <w:rFonts w:asciiTheme="minorHAnsi" w:eastAsia="Times" w:hAnsiTheme="minorHAnsi" w:cstheme="minorHAnsi"/>
          <w:bCs/>
          <w:lang w:val="en-GB"/>
        </w:rPr>
        <w:t xml:space="preserve"> in the first instance for an informal discussion. If this does not solve your concern, you may refer to the </w:t>
      </w:r>
      <w:r w:rsidR="007B2680">
        <w:rPr>
          <w:rFonts w:asciiTheme="minorHAnsi" w:eastAsia="Times" w:hAnsiTheme="minorHAnsi" w:cstheme="minorHAnsi"/>
          <w:bCs/>
          <w:lang w:val="en-GB"/>
        </w:rPr>
        <w:t xml:space="preserve">BDA </w:t>
      </w:r>
      <w:r w:rsidRPr="009D29AB">
        <w:rPr>
          <w:rFonts w:asciiTheme="minorHAnsi" w:eastAsia="Times" w:hAnsiTheme="minorHAnsi" w:cstheme="minorHAnsi"/>
          <w:bCs/>
          <w:lang w:val="en-GB"/>
        </w:rPr>
        <w:t>complaints procedure.</w:t>
      </w:r>
    </w:p>
    <w:p w14:paraId="33ED2748"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2C08B30C"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u w:val="single"/>
          <w:lang w:val="en-GB"/>
        </w:rPr>
        <w:t>Insurance</w:t>
      </w:r>
    </w:p>
    <w:p w14:paraId="64C9AE8C" w14:textId="1C3192C4"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xml:space="preserve">21.1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 xml:space="preserve">(owner of </w:t>
      </w:r>
      <w:r w:rsidR="002B08E9" w:rsidRPr="002B08E9">
        <w:rPr>
          <w:rFonts w:asciiTheme="minorHAnsi" w:eastAsia="Times" w:hAnsiTheme="minorHAnsi" w:cstheme="minorHAnsi"/>
          <w:bCs/>
          <w:lang w:val="en-GB"/>
        </w:rPr>
        <w:t xml:space="preserve">Beth Taylor </w:t>
      </w:r>
      <w:r w:rsidRPr="009D29AB">
        <w:rPr>
          <w:rFonts w:asciiTheme="minorHAnsi" w:eastAsia="Times" w:hAnsiTheme="minorHAnsi" w:cstheme="minorHAnsi"/>
          <w:bCs/>
          <w:lang w:val="en-GB"/>
        </w:rPr>
        <w:t xml:space="preserve">Tuition) holds Public Liability Insurance and Indemnity Insurance </w:t>
      </w:r>
    </w:p>
    <w:p w14:paraId="3DD4193F" w14:textId="43372635"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 ​</w:t>
      </w:r>
    </w:p>
    <w:p w14:paraId="0CD95EFB"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r w:rsidRPr="009D29AB">
        <w:rPr>
          <w:rFonts w:asciiTheme="minorHAnsi" w:eastAsia="Times" w:hAnsiTheme="minorHAnsi" w:cstheme="minorHAnsi"/>
          <w:bCs/>
          <w:u w:val="single"/>
          <w:lang w:val="en-GB"/>
        </w:rPr>
        <w:t>​</w:t>
      </w:r>
    </w:p>
    <w:p w14:paraId="0A1D758A"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If you have read through the </w:t>
      </w:r>
      <w:r w:rsidRPr="009D29AB">
        <w:rPr>
          <w:rFonts w:asciiTheme="minorHAnsi" w:eastAsia="Times" w:hAnsiTheme="minorHAnsi" w:cstheme="minorHAnsi"/>
          <w:b/>
          <w:bCs/>
          <w:lang w:val="en-GB"/>
        </w:rPr>
        <w:t>Terms and Conditions</w:t>
      </w:r>
      <w:r w:rsidRPr="009D29AB">
        <w:rPr>
          <w:rFonts w:asciiTheme="minorHAnsi" w:eastAsia="Times" w:hAnsiTheme="minorHAnsi" w:cstheme="minorHAnsi"/>
          <w:bCs/>
          <w:lang w:val="en-GB"/>
        </w:rPr>
        <w:t> carefully and would like to book tuition, please go the </w:t>
      </w:r>
      <w:r w:rsidRPr="009D29AB">
        <w:rPr>
          <w:rFonts w:asciiTheme="minorHAnsi" w:eastAsia="Times" w:hAnsiTheme="minorHAnsi" w:cstheme="minorHAnsi"/>
          <w:b/>
          <w:bCs/>
          <w:lang w:val="en-GB"/>
        </w:rPr>
        <w:t>Acceptance of Terms and Conditions</w:t>
      </w:r>
      <w:r w:rsidRPr="009D29AB">
        <w:rPr>
          <w:rFonts w:asciiTheme="minorHAnsi" w:eastAsia="Times" w:hAnsiTheme="minorHAnsi" w:cstheme="minorHAnsi"/>
          <w:bCs/>
          <w:lang w:val="en-GB"/>
        </w:rPr>
        <w:t> page.</w:t>
      </w:r>
    </w:p>
    <w:p w14:paraId="2732E502" w14:textId="77777777" w:rsidR="009D29AB" w:rsidRPr="009D29AB" w:rsidRDefault="009D29AB" w:rsidP="009E0A98">
      <w:pPr>
        <w:tabs>
          <w:tab w:val="left" w:pos="284"/>
        </w:tabs>
        <w:ind w:right="-914"/>
        <w:rPr>
          <w:rFonts w:asciiTheme="minorHAnsi" w:eastAsia="Times" w:hAnsiTheme="minorHAnsi" w:cstheme="minorHAnsi"/>
          <w:bCs/>
          <w:lang w:val="en-GB"/>
        </w:rPr>
      </w:pPr>
      <w:r w:rsidRPr="009D29AB">
        <w:rPr>
          <w:rFonts w:asciiTheme="minorHAnsi" w:eastAsia="Times" w:hAnsiTheme="minorHAnsi" w:cstheme="minorHAnsi"/>
          <w:bCs/>
          <w:lang w:val="en-GB"/>
        </w:rPr>
        <w:t>​</w:t>
      </w:r>
    </w:p>
    <w:p w14:paraId="3BC6902C" w14:textId="0E7A8242" w:rsidR="00C27DF0" w:rsidRPr="002B08E9" w:rsidRDefault="00C27DF0" w:rsidP="009E0A98">
      <w:pPr>
        <w:tabs>
          <w:tab w:val="left" w:pos="284"/>
        </w:tabs>
        <w:ind w:right="-914"/>
        <w:rPr>
          <w:rFonts w:asciiTheme="minorHAnsi" w:eastAsia="Times" w:hAnsiTheme="minorHAnsi" w:cstheme="minorHAnsi"/>
          <w:bCs/>
        </w:rPr>
      </w:pPr>
    </w:p>
    <w:p w14:paraId="4B95B9BB" w14:textId="77777777" w:rsidR="00C27DF0" w:rsidRPr="002B08E9" w:rsidRDefault="00000000" w:rsidP="009E0A98">
      <w:pPr>
        <w:rPr>
          <w:rFonts w:asciiTheme="minorHAnsi" w:hAnsiTheme="minorHAnsi" w:cstheme="minorHAnsi"/>
          <w:b/>
          <w:color w:val="000000"/>
        </w:rPr>
      </w:pP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r w:rsidRPr="002B08E9">
        <w:rPr>
          <w:rFonts w:asciiTheme="minorHAnsi" w:eastAsia="Short Stack" w:hAnsiTheme="minorHAnsi" w:cstheme="minorHAnsi"/>
          <w:b/>
        </w:rPr>
        <w:tab/>
      </w:r>
    </w:p>
    <w:p w14:paraId="4A031B4B" w14:textId="18973700" w:rsidR="00C27DF0" w:rsidRPr="002B08E9" w:rsidRDefault="002C5685" w:rsidP="009D29AB">
      <w:pPr>
        <w:rPr>
          <w:rFonts w:asciiTheme="minorHAnsi" w:hAnsiTheme="minorHAnsi" w:cstheme="minorHAnsi"/>
        </w:rPr>
      </w:pPr>
      <w:r w:rsidRPr="002C5685">
        <w:rPr>
          <w:rFonts w:asciiTheme="minorHAnsi" w:hAnsiTheme="minorHAnsi" w:cstheme="minorHAnsi"/>
        </w:rPr>
        <w:t>btaylordyslexia@gmail.com</w:t>
      </w:r>
    </w:p>
    <w:sectPr w:rsidR="00C27DF0" w:rsidRPr="002B08E9" w:rsidSect="009E0A98">
      <w:pgSz w:w="11900" w:h="16840" w:code="9"/>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B54D2B5-B1A8-4BAA-A1C0-33099171C254}"/>
    <w:embedBold r:id="rId2" w:fontKey="{2DCABA64-795F-4F1C-A1D6-C660D167C930}"/>
  </w:font>
  <w:font w:name="Georgia">
    <w:panose1 w:val="02040502050405020303"/>
    <w:charset w:val="00"/>
    <w:family w:val="roman"/>
    <w:pitch w:val="variable"/>
    <w:sig w:usb0="00000287" w:usb1="00000000" w:usb2="00000000" w:usb3="00000000" w:csb0="0000009F" w:csb1="00000000"/>
    <w:embedRegular r:id="rId3" w:fontKey="{23D830C2-6B76-4C84-BFC7-6CA10A44D677}"/>
    <w:embedItalic r:id="rId4" w:fontKey="{B53EFDE7-3FBE-454B-8048-1FF462C823CA}"/>
  </w:font>
  <w:font w:name="Verdana">
    <w:panose1 w:val="020B0604030504040204"/>
    <w:charset w:val="00"/>
    <w:family w:val="swiss"/>
    <w:pitch w:val="variable"/>
    <w:sig w:usb0="A00006FF" w:usb1="4000205B" w:usb2="00000010" w:usb3="00000000" w:csb0="0000019F" w:csb1="00000000"/>
    <w:embedRegular r:id="rId5" w:fontKey="{79D6FAF6-9FC5-41D5-882E-529267327F0C}"/>
    <w:embedBold r:id="rId6" w:fontKey="{DBB3FA79-2924-4C7C-84D9-120F62DB464F}"/>
  </w:font>
  <w:font w:name="Times">
    <w:panose1 w:val="02020603050405020304"/>
    <w:charset w:val="00"/>
    <w:family w:val="roman"/>
    <w:pitch w:val="variable"/>
    <w:sig w:usb0="E0002EFF" w:usb1="C000785B" w:usb2="00000009" w:usb3="00000000" w:csb0="000001FF" w:csb1="00000000"/>
    <w:embedRegular r:id="rId7" w:fontKey="{B521A5A2-7E2B-4423-9A06-DBC7659D2D37}"/>
    <w:embedBold r:id="rId8" w:fontKey="{1899CE12-FA90-451A-A50A-F7285051195A}"/>
  </w:font>
  <w:font w:name="Short Stack">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77FBFB28-B0C4-4FC1-BC0C-96D857758F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73C4B"/>
    <w:multiLevelType w:val="multilevel"/>
    <w:tmpl w:val="7E64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7015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76F"/>
    <w:rsid w:val="00003F7C"/>
    <w:rsid w:val="00066078"/>
    <w:rsid w:val="001F0008"/>
    <w:rsid w:val="00200874"/>
    <w:rsid w:val="002B08E9"/>
    <w:rsid w:val="002C2D8F"/>
    <w:rsid w:val="002C5685"/>
    <w:rsid w:val="003633E4"/>
    <w:rsid w:val="004024B2"/>
    <w:rsid w:val="0043311D"/>
    <w:rsid w:val="0048495A"/>
    <w:rsid w:val="00486498"/>
    <w:rsid w:val="005237BF"/>
    <w:rsid w:val="0052548D"/>
    <w:rsid w:val="00606D78"/>
    <w:rsid w:val="00666345"/>
    <w:rsid w:val="006A7B8A"/>
    <w:rsid w:val="00783B92"/>
    <w:rsid w:val="00786DE6"/>
    <w:rsid w:val="007B2680"/>
    <w:rsid w:val="008953F7"/>
    <w:rsid w:val="008A2971"/>
    <w:rsid w:val="008A4EA2"/>
    <w:rsid w:val="0094526F"/>
    <w:rsid w:val="00945D1C"/>
    <w:rsid w:val="009D29AB"/>
    <w:rsid w:val="009E0A98"/>
    <w:rsid w:val="00A54739"/>
    <w:rsid w:val="00AC276F"/>
    <w:rsid w:val="00AE3FEF"/>
    <w:rsid w:val="00B418F2"/>
    <w:rsid w:val="00B6716C"/>
    <w:rsid w:val="00BB5A79"/>
    <w:rsid w:val="00BB611C"/>
    <w:rsid w:val="00BC7CF6"/>
    <w:rsid w:val="00C27DF0"/>
    <w:rsid w:val="00C6594C"/>
    <w:rsid w:val="00CE6E9C"/>
    <w:rsid w:val="00CF6609"/>
    <w:rsid w:val="00D17017"/>
    <w:rsid w:val="00D91676"/>
    <w:rsid w:val="00DB3913"/>
    <w:rsid w:val="00E31F23"/>
    <w:rsid w:val="00F36872"/>
    <w:rsid w:val="00F75AF6"/>
    <w:rsid w:val="00FE0993"/>
    <w:rsid w:val="00FE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C552C"/>
  <w15:docId w15:val="{96EE9427-07B6-447B-A24A-8883BB2C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B7"/>
    <w:rPr>
      <w:rFonts w:eastAsiaTheme="minorEastAsia"/>
    </w:rPr>
  </w:style>
  <w:style w:type="paragraph" w:styleId="Heading1">
    <w:name w:val="heading 1"/>
    <w:basedOn w:val="Normal"/>
    <w:link w:val="Heading1Char"/>
    <w:uiPriority w:val="9"/>
    <w:qFormat/>
    <w:rsid w:val="00420115"/>
    <w:pPr>
      <w:spacing w:before="100" w:beforeAutospacing="1" w:after="100" w:afterAutospacing="1"/>
      <w:outlineLvl w:val="0"/>
    </w:pPr>
    <w:rPr>
      <w:rFonts w:ascii="Times New Roman" w:eastAsia="Times New Roman" w:hAnsi="Times New Roman" w:cs="Times New Roman"/>
      <w:b/>
      <w:bCs/>
      <w:kern w:val="36"/>
      <w:sz w:val="48"/>
      <w:szCs w:val="48"/>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D40B7"/>
    <w:rPr>
      <w:color w:val="0563C1" w:themeColor="hyperlink"/>
      <w:u w:val="single"/>
    </w:rPr>
  </w:style>
  <w:style w:type="character" w:customStyle="1" w:styleId="Heading1Char">
    <w:name w:val="Heading 1 Char"/>
    <w:basedOn w:val="DefaultParagraphFont"/>
    <w:link w:val="Heading1"/>
    <w:uiPriority w:val="9"/>
    <w:rsid w:val="00420115"/>
    <w:rPr>
      <w:rFonts w:ascii="Times New Roman" w:eastAsia="Times New Roman" w:hAnsi="Times New Roman" w:cs="Times New Roman"/>
      <w:b/>
      <w:bCs/>
      <w:kern w:val="36"/>
      <w:sz w:val="48"/>
      <w:szCs w:val="48"/>
      <w:lang w:val="en-GB"/>
    </w:rPr>
  </w:style>
  <w:style w:type="character" w:customStyle="1" w:styleId="lrzxr">
    <w:name w:val="lrzxr"/>
    <w:basedOn w:val="DefaultParagraphFont"/>
    <w:rsid w:val="00420115"/>
  </w:style>
  <w:style w:type="paragraph" w:styleId="NormalWeb">
    <w:name w:val="Normal (Web)"/>
    <w:basedOn w:val="Normal"/>
    <w:uiPriority w:val="99"/>
    <w:semiHidden/>
    <w:unhideWhenUsed/>
    <w:rsid w:val="002E7017"/>
    <w:pPr>
      <w:spacing w:before="100" w:beforeAutospacing="1" w:after="100" w:afterAutospacing="1"/>
    </w:pPr>
    <w:rPr>
      <w:rFonts w:ascii="Times New Roman" w:eastAsiaTheme="minorHAnsi"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91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036706">
      <w:bodyDiv w:val="1"/>
      <w:marLeft w:val="0"/>
      <w:marRight w:val="0"/>
      <w:marTop w:val="0"/>
      <w:marBottom w:val="0"/>
      <w:divBdr>
        <w:top w:val="none" w:sz="0" w:space="0" w:color="auto"/>
        <w:left w:val="none" w:sz="0" w:space="0" w:color="auto"/>
        <w:bottom w:val="none" w:sz="0" w:space="0" w:color="auto"/>
        <w:right w:val="none" w:sz="0" w:space="0" w:color="auto"/>
      </w:divBdr>
    </w:div>
    <w:div w:id="172255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bdadyslexia.org.uk/terms/bda-code-of-ethics-v2-april-20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t\Documents\Custom%20Office%20Templates\Invoice%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zdsF+WHfnkjeCqVxiU5Mf42w==">CgMxLjA4AHIhMXA0SHRLYlppMldGTFpRbkF2ekN4eUtvWnVaNVBlMS12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Invoice Template 3</Template>
  <TotalTime>24</TotalTime>
  <Pages>5</Pages>
  <Words>1812</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 Taylor</dc:creator>
  <cp:lastModifiedBy>Beth Taylor</cp:lastModifiedBy>
  <cp:revision>6</cp:revision>
  <dcterms:created xsi:type="dcterms:W3CDTF">2026-03-05T14:57:00Z</dcterms:created>
  <dcterms:modified xsi:type="dcterms:W3CDTF">2026-04-25T06:04:00Z</dcterms:modified>
</cp:coreProperties>
</file>